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B8CA" w14:textId="42467447" w:rsidR="007069A9" w:rsidRPr="00914FB0" w:rsidRDefault="007069A9">
      <w:pPr>
        <w:rPr>
          <w:rFonts w:ascii="Arial" w:hAnsi="Arial" w:cs="Arial"/>
          <w:b/>
          <w:sz w:val="32"/>
          <w:lang w:val="fr-CA"/>
        </w:rPr>
      </w:pPr>
      <w:r w:rsidRPr="00914FB0">
        <w:rPr>
          <w:rFonts w:ascii="Arial" w:hAnsi="Arial" w:cs="Arial"/>
          <w:b/>
          <w:sz w:val="32"/>
          <w:lang w:val="fr-CA"/>
        </w:rPr>
        <w:t>Modèle de lettre de demande de proclamation</w:t>
      </w:r>
      <w:r w:rsidR="008C0807">
        <w:rPr>
          <w:rFonts w:ascii="Arial" w:hAnsi="Arial" w:cs="Arial"/>
          <w:b/>
          <w:sz w:val="32"/>
          <w:lang w:val="fr-CA"/>
        </w:rPr>
        <w:t xml:space="preserve"> 202</w:t>
      </w:r>
      <w:r w:rsidR="00990B0D">
        <w:rPr>
          <w:rFonts w:ascii="Arial" w:hAnsi="Arial" w:cs="Arial"/>
          <w:b/>
          <w:sz w:val="32"/>
          <w:lang w:val="fr-CA"/>
        </w:rPr>
        <w:t>5</w:t>
      </w:r>
    </w:p>
    <w:p w14:paraId="6390260B" w14:textId="7A058B4F" w:rsidR="00DF4DF1" w:rsidRPr="00914FB0" w:rsidRDefault="00DF4DF1">
      <w:pPr>
        <w:rPr>
          <w:rFonts w:ascii="Arial" w:hAnsi="Arial" w:cs="Arial"/>
          <w:b/>
          <w:sz w:val="32"/>
          <w:lang w:val="fr-CA"/>
        </w:rPr>
      </w:pPr>
    </w:p>
    <w:p w14:paraId="7D8353B5" w14:textId="568FE328" w:rsidR="006D558C" w:rsidRPr="00914FB0" w:rsidRDefault="006D558C">
      <w:pPr>
        <w:rPr>
          <w:rFonts w:ascii="Arial" w:hAnsi="Arial" w:cs="Arial"/>
          <w:b/>
          <w:lang w:val="fr-CA"/>
        </w:rPr>
      </w:pPr>
    </w:p>
    <w:p w14:paraId="322F31AE" w14:textId="6F9DCB41" w:rsidR="006D558C" w:rsidRPr="00914FB0" w:rsidRDefault="007069A9">
      <w:pPr>
        <w:rPr>
          <w:rFonts w:ascii="Arial" w:hAnsi="Arial" w:cs="Arial"/>
          <w:lang w:val="fr-CA"/>
        </w:rPr>
      </w:pPr>
      <w:r w:rsidRPr="00914FB0">
        <w:rPr>
          <w:rFonts w:ascii="Arial" w:hAnsi="Arial" w:cs="Arial"/>
          <w:lang w:val="fr-CA"/>
        </w:rPr>
        <w:t xml:space="preserve">Cher, </w:t>
      </w:r>
      <w:r w:rsidRPr="00DA2BE9">
        <w:rPr>
          <w:rFonts w:ascii="Arial" w:hAnsi="Arial" w:cs="Arial"/>
          <w:lang w:val="fr-CA"/>
        </w:rPr>
        <w:t xml:space="preserve">Chère </w:t>
      </w:r>
      <w:r w:rsidR="00BC34B1" w:rsidRPr="00DA2BE9">
        <w:rPr>
          <w:rFonts w:ascii="Arial" w:hAnsi="Arial" w:cs="Arial"/>
          <w:lang w:val="fr-CA"/>
        </w:rPr>
        <w:t>[m</w:t>
      </w:r>
      <w:r w:rsidR="006D558C" w:rsidRPr="00DA2BE9">
        <w:rPr>
          <w:rFonts w:ascii="Arial" w:hAnsi="Arial" w:cs="Arial"/>
          <w:lang w:val="fr-CA"/>
        </w:rPr>
        <w:t>inist</w:t>
      </w:r>
      <w:r w:rsidRPr="00DA2BE9">
        <w:rPr>
          <w:rFonts w:ascii="Arial" w:hAnsi="Arial" w:cs="Arial"/>
          <w:lang w:val="fr-CA"/>
        </w:rPr>
        <w:t>re</w:t>
      </w:r>
      <w:r w:rsidR="006D558C" w:rsidRPr="00DA2BE9">
        <w:rPr>
          <w:rFonts w:ascii="Arial" w:hAnsi="Arial" w:cs="Arial"/>
          <w:lang w:val="fr-CA"/>
        </w:rPr>
        <w:t>],</w:t>
      </w:r>
    </w:p>
    <w:p w14:paraId="57919B7A" w14:textId="77777777" w:rsidR="006D558C" w:rsidRPr="00914FB0" w:rsidRDefault="006D558C">
      <w:pPr>
        <w:rPr>
          <w:rFonts w:ascii="Arial" w:hAnsi="Arial" w:cs="Arial"/>
          <w:lang w:val="fr-CA"/>
        </w:rPr>
      </w:pPr>
    </w:p>
    <w:p w14:paraId="41BE4A96" w14:textId="21275D1D" w:rsidR="007069A9" w:rsidRPr="00914FB0" w:rsidRDefault="007069A9" w:rsidP="002A39AB">
      <w:pPr>
        <w:jc w:val="both"/>
        <w:rPr>
          <w:rFonts w:ascii="Arial" w:hAnsi="Arial" w:cs="Arial"/>
          <w:lang w:val="fr-CA"/>
        </w:rPr>
      </w:pPr>
      <w:r w:rsidRPr="00E27974">
        <w:rPr>
          <w:rFonts w:ascii="Arial" w:hAnsi="Arial" w:cs="Arial"/>
          <w:lang w:val="fr-CA"/>
        </w:rPr>
        <w:t>Le Canada est confronté à un grave problème, et il s’agit d’un problème évitable : chaque année</w:t>
      </w:r>
      <w:r w:rsidR="00BC34B1" w:rsidRPr="00E27974">
        <w:rPr>
          <w:rFonts w:ascii="Arial" w:hAnsi="Arial" w:cs="Arial"/>
          <w:lang w:val="fr-CA"/>
        </w:rPr>
        <w:t>,</w:t>
      </w:r>
      <w:r w:rsidR="00E27974" w:rsidRPr="00E27974">
        <w:rPr>
          <w:rFonts w:ascii="Arial" w:hAnsi="Arial" w:cs="Arial"/>
          <w:lang w:val="fr-CA"/>
        </w:rPr>
        <w:t xml:space="preserve"> plus de 4</w:t>
      </w:r>
      <w:r w:rsidR="008E18E4">
        <w:rPr>
          <w:rFonts w:ascii="Arial" w:hAnsi="Arial" w:cs="Arial"/>
          <w:lang w:val="fr-CA"/>
        </w:rPr>
        <w:t>5</w:t>
      </w:r>
      <w:r w:rsidRPr="00E27974">
        <w:rPr>
          <w:rFonts w:ascii="Arial" w:hAnsi="Arial" w:cs="Arial"/>
          <w:lang w:val="fr-CA"/>
        </w:rPr>
        <w:t xml:space="preserve">0 personnes </w:t>
      </w:r>
      <w:r w:rsidR="002A39AB" w:rsidRPr="00E27974">
        <w:rPr>
          <w:rFonts w:ascii="Arial" w:hAnsi="Arial" w:cs="Arial"/>
          <w:lang w:val="fr-CA"/>
        </w:rPr>
        <w:t>décèdent par noyade</w:t>
      </w:r>
      <w:r w:rsidRPr="00E27974">
        <w:rPr>
          <w:rFonts w:ascii="Arial" w:hAnsi="Arial" w:cs="Arial"/>
          <w:lang w:val="fr-CA"/>
        </w:rPr>
        <w:t>.</w:t>
      </w:r>
      <w:r w:rsidRPr="00914FB0">
        <w:rPr>
          <w:rFonts w:ascii="Arial" w:hAnsi="Arial" w:cs="Arial"/>
          <w:lang w:val="fr-CA"/>
        </w:rPr>
        <w:t xml:space="preserve"> </w:t>
      </w:r>
      <w:r w:rsidR="0094072B">
        <w:rPr>
          <w:rFonts w:ascii="Arial" w:hAnsi="Arial" w:cs="Arial"/>
          <w:lang w:val="fr-CA"/>
        </w:rPr>
        <w:t xml:space="preserve">En effet, le fardeau de la noyade est si important dans le monde que l'Assemblée générale des Nations Unies a adopté la résolution des Nations Unies sur la prévention de la noyade (A/75/L.76) et proclamé le 25 juillet de chaque année comme Journée mondiale de la prévention de la noyade. </w:t>
      </w:r>
      <w:r w:rsidR="002A39AB" w:rsidRPr="00914FB0">
        <w:rPr>
          <w:rFonts w:ascii="Arial" w:hAnsi="Arial" w:cs="Arial"/>
          <w:lang w:val="fr-CA"/>
        </w:rPr>
        <w:t>Je vous écris au nom de la</w:t>
      </w:r>
      <w:r w:rsidR="00DB7FFE" w:rsidRPr="00914FB0">
        <w:rPr>
          <w:rFonts w:ascii="Arial" w:hAnsi="Arial" w:cs="Arial"/>
          <w:lang w:val="fr-CA"/>
        </w:rPr>
        <w:t xml:space="preserve"> division de (province) de la</w:t>
      </w:r>
      <w:r w:rsidR="002A39AB" w:rsidRPr="00914FB0">
        <w:rPr>
          <w:rFonts w:ascii="Arial" w:hAnsi="Arial" w:cs="Arial"/>
          <w:lang w:val="fr-CA"/>
        </w:rPr>
        <w:t xml:space="preserve"> Société de sauvetage, pour vo</w:t>
      </w:r>
      <w:r w:rsidR="008E18E4">
        <w:rPr>
          <w:rFonts w:ascii="Arial" w:hAnsi="Arial" w:cs="Arial"/>
          <w:lang w:val="fr-CA"/>
        </w:rPr>
        <w:t xml:space="preserve">us demander que la période du </w:t>
      </w:r>
      <w:r w:rsidR="008C0807">
        <w:rPr>
          <w:rFonts w:ascii="Arial" w:hAnsi="Arial" w:cs="Arial"/>
          <w:lang w:val="fr-CA"/>
        </w:rPr>
        <w:t>2</w:t>
      </w:r>
      <w:r w:rsidR="00990B0D">
        <w:rPr>
          <w:rFonts w:ascii="Arial" w:hAnsi="Arial" w:cs="Arial"/>
          <w:lang w:val="fr-CA"/>
        </w:rPr>
        <w:t>0</w:t>
      </w:r>
      <w:r w:rsidR="008C0807">
        <w:rPr>
          <w:rFonts w:ascii="Arial" w:hAnsi="Arial" w:cs="Arial"/>
          <w:lang w:val="fr-CA"/>
        </w:rPr>
        <w:t xml:space="preserve"> au 2</w:t>
      </w:r>
      <w:r w:rsidR="00990B0D">
        <w:rPr>
          <w:rFonts w:ascii="Arial" w:hAnsi="Arial" w:cs="Arial"/>
          <w:lang w:val="fr-CA"/>
        </w:rPr>
        <w:t>6</w:t>
      </w:r>
      <w:r w:rsidR="008C0807">
        <w:rPr>
          <w:rFonts w:ascii="Arial" w:hAnsi="Arial" w:cs="Arial"/>
          <w:lang w:val="fr-CA"/>
        </w:rPr>
        <w:t xml:space="preserve"> juillet 202</w:t>
      </w:r>
      <w:r w:rsidR="00990B0D">
        <w:rPr>
          <w:rFonts w:ascii="Arial" w:hAnsi="Arial" w:cs="Arial"/>
          <w:lang w:val="fr-CA"/>
        </w:rPr>
        <w:t>5</w:t>
      </w:r>
      <w:r w:rsidR="002A39AB" w:rsidRPr="00914FB0">
        <w:rPr>
          <w:rFonts w:ascii="Arial" w:hAnsi="Arial" w:cs="Arial"/>
          <w:lang w:val="fr-CA"/>
        </w:rPr>
        <w:t xml:space="preserve"> soit proclamée la SEMAINE NATIONALE DE PRÉVENTION </w:t>
      </w:r>
      <w:r w:rsidR="00BC34B1" w:rsidRPr="00914FB0">
        <w:rPr>
          <w:rFonts w:ascii="Arial" w:hAnsi="Arial" w:cs="Arial"/>
          <w:lang w:val="fr-CA"/>
        </w:rPr>
        <w:t xml:space="preserve">DE LA NOYADE dans la ville de </w:t>
      </w:r>
      <w:r w:rsidR="002A39AB" w:rsidRPr="00DA2BE9">
        <w:rPr>
          <w:rFonts w:ascii="Arial" w:hAnsi="Arial" w:cs="Arial"/>
          <w:lang w:val="fr-CA"/>
        </w:rPr>
        <w:t>(municipalité).</w:t>
      </w:r>
    </w:p>
    <w:p w14:paraId="143AB172" w14:textId="77777777" w:rsidR="007069A9" w:rsidRPr="00914FB0" w:rsidRDefault="007069A9" w:rsidP="008475B6">
      <w:pPr>
        <w:jc w:val="both"/>
        <w:rPr>
          <w:rFonts w:ascii="Arial" w:hAnsi="Arial" w:cs="Arial"/>
          <w:lang w:val="fr-CA"/>
        </w:rPr>
      </w:pPr>
    </w:p>
    <w:p w14:paraId="7A404BA1" w14:textId="3683E59A" w:rsidR="002A39AB" w:rsidRPr="00914FB0" w:rsidRDefault="002A39AB" w:rsidP="008475B6">
      <w:pPr>
        <w:jc w:val="both"/>
        <w:rPr>
          <w:rFonts w:ascii="Arial" w:hAnsi="Arial" w:cs="Arial"/>
          <w:lang w:val="fr-CA"/>
        </w:rPr>
      </w:pPr>
      <w:r w:rsidRPr="00914FB0">
        <w:rPr>
          <w:rFonts w:ascii="Arial" w:hAnsi="Arial" w:cs="Arial"/>
          <w:lang w:val="fr-CA"/>
        </w:rPr>
        <w:t xml:space="preserve">La Société de sauvetage est un organisme de bienfaisance, d’envergure nationale, qui se dédie à la prévention de la noyade et à la réduction des </w:t>
      </w:r>
      <w:r w:rsidR="006E462F" w:rsidRPr="00914FB0">
        <w:rPr>
          <w:rFonts w:ascii="Arial" w:hAnsi="Arial" w:cs="Arial"/>
          <w:lang w:val="fr-CA"/>
        </w:rPr>
        <w:t>traumatisme</w:t>
      </w:r>
      <w:r w:rsidRPr="00914FB0">
        <w:rPr>
          <w:rFonts w:ascii="Arial" w:hAnsi="Arial" w:cs="Arial"/>
          <w:lang w:val="fr-CA"/>
        </w:rPr>
        <w:t xml:space="preserve">s reliés à l’eau par </w:t>
      </w:r>
      <w:r w:rsidR="006E462F" w:rsidRPr="00914FB0">
        <w:rPr>
          <w:rFonts w:ascii="Arial" w:hAnsi="Arial" w:cs="Arial"/>
          <w:lang w:val="fr-CA"/>
        </w:rPr>
        <w:t xml:space="preserve">le biais de nos programmes de formation, de notre campagne d’éducation du public Aqua </w:t>
      </w:r>
      <w:proofErr w:type="spellStart"/>
      <w:r w:rsidR="006E462F" w:rsidRPr="00914FB0">
        <w:rPr>
          <w:rFonts w:ascii="Arial" w:hAnsi="Arial" w:cs="Arial"/>
          <w:lang w:val="fr-CA"/>
        </w:rPr>
        <w:t>Bon</w:t>
      </w:r>
      <w:r w:rsidR="006E462F" w:rsidRPr="00914FB0">
        <w:rPr>
          <w:rFonts w:ascii="Arial" w:hAnsi="Arial" w:cs="Arial"/>
          <w:smallCaps/>
          <w:vertAlign w:val="superscript"/>
          <w:lang w:val="fr-CA"/>
        </w:rPr>
        <w:t>MD</w:t>
      </w:r>
      <w:proofErr w:type="spellEnd"/>
      <w:r w:rsidR="006E462F" w:rsidRPr="00914FB0">
        <w:rPr>
          <w:rFonts w:ascii="Arial" w:hAnsi="Arial" w:cs="Arial"/>
          <w:lang w:val="fr-CA"/>
        </w:rPr>
        <w:t>, de l</w:t>
      </w:r>
      <w:r w:rsidR="008475B6" w:rsidRPr="00914FB0">
        <w:rPr>
          <w:rFonts w:ascii="Arial" w:hAnsi="Arial" w:cs="Arial"/>
          <w:lang w:val="fr-CA"/>
        </w:rPr>
        <w:t>a recherche sur la noyade et de</w:t>
      </w:r>
      <w:r w:rsidR="006E462F" w:rsidRPr="00914FB0">
        <w:rPr>
          <w:rFonts w:ascii="Arial" w:hAnsi="Arial" w:cs="Arial"/>
          <w:lang w:val="fr-CA"/>
        </w:rPr>
        <w:t xml:space="preserve"> normes de sécurité aquatique. Le brevet de Sauveteur national émis par la Société de sauvetage certifie les surveillants-sauveteurs au Canada.</w:t>
      </w:r>
    </w:p>
    <w:p w14:paraId="27BD2EA1" w14:textId="77777777" w:rsidR="007069A9" w:rsidRPr="00914FB0" w:rsidRDefault="007069A9" w:rsidP="008475B6">
      <w:pPr>
        <w:jc w:val="both"/>
        <w:rPr>
          <w:rFonts w:ascii="Arial" w:hAnsi="Arial" w:cs="Arial"/>
          <w:lang w:val="fr-CA"/>
        </w:rPr>
      </w:pPr>
    </w:p>
    <w:p w14:paraId="36B823FF" w14:textId="14933247" w:rsidR="006E462F" w:rsidRPr="00914FB0" w:rsidRDefault="006E462F" w:rsidP="008475B6">
      <w:pPr>
        <w:jc w:val="both"/>
        <w:rPr>
          <w:rFonts w:ascii="Arial" w:hAnsi="Arial" w:cs="Arial"/>
          <w:lang w:val="fr-CA"/>
        </w:rPr>
      </w:pPr>
      <w:r w:rsidRPr="00914FB0">
        <w:rPr>
          <w:rFonts w:ascii="Arial" w:hAnsi="Arial" w:cs="Arial"/>
          <w:lang w:val="fr-CA"/>
        </w:rPr>
        <w:t>La Semaine nationale de prévention de la noyade fait partie des initiatives phare</w:t>
      </w:r>
      <w:r w:rsidR="00AB4821">
        <w:rPr>
          <w:rFonts w:ascii="Arial" w:hAnsi="Arial" w:cs="Arial"/>
          <w:lang w:val="fr-CA"/>
        </w:rPr>
        <w:t>s</w:t>
      </w:r>
      <w:r w:rsidRPr="00914FB0">
        <w:rPr>
          <w:rFonts w:ascii="Arial" w:hAnsi="Arial" w:cs="Arial"/>
          <w:lang w:val="fr-CA"/>
        </w:rPr>
        <w:t xml:space="preserve"> de la Société en matière d’éducation du public</w:t>
      </w:r>
      <w:r w:rsidR="008475B6" w:rsidRPr="00914FB0">
        <w:rPr>
          <w:rFonts w:ascii="Arial" w:hAnsi="Arial" w:cs="Arial"/>
          <w:lang w:val="fr-CA"/>
        </w:rPr>
        <w:t>, et elle est associée à de nombreux événements ayant lieu partout à travers le pays afin d’attirer l’attention des médias et de la population sur la problématique de la noyade et la prévention de la noyade. Durant cette semaine, la Société exhorte les gens à :</w:t>
      </w:r>
    </w:p>
    <w:p w14:paraId="4CD1ECC9" w14:textId="568DFA7A" w:rsidR="008475B6" w:rsidRPr="00914FB0" w:rsidRDefault="008475B6" w:rsidP="008475B6">
      <w:pPr>
        <w:pStyle w:val="ListParagraph"/>
        <w:numPr>
          <w:ilvl w:val="0"/>
          <w:numId w:val="2"/>
        </w:numPr>
        <w:jc w:val="both"/>
        <w:rPr>
          <w:rFonts w:ascii="Arial" w:hAnsi="Arial" w:cs="Arial"/>
          <w:lang w:val="fr-CA"/>
        </w:rPr>
      </w:pPr>
      <w:r w:rsidRPr="00914FB0">
        <w:rPr>
          <w:rFonts w:ascii="Arial" w:hAnsi="Arial" w:cs="Arial"/>
          <w:lang w:val="fr-CA"/>
        </w:rPr>
        <w:t>Superviser les enfants dans l’eau et près de l’eau;</w:t>
      </w:r>
    </w:p>
    <w:p w14:paraId="141A7883" w14:textId="4AE7B1FF" w:rsidR="008475B6" w:rsidRPr="00914FB0" w:rsidRDefault="008475B6" w:rsidP="008475B6">
      <w:pPr>
        <w:pStyle w:val="ListParagraph"/>
        <w:numPr>
          <w:ilvl w:val="0"/>
          <w:numId w:val="2"/>
        </w:numPr>
        <w:jc w:val="both"/>
        <w:rPr>
          <w:rFonts w:ascii="Arial" w:hAnsi="Arial" w:cs="Arial"/>
          <w:lang w:val="fr-CA"/>
        </w:rPr>
      </w:pPr>
      <w:r w:rsidRPr="00914FB0">
        <w:rPr>
          <w:rFonts w:ascii="Arial" w:hAnsi="Arial" w:cs="Arial"/>
          <w:lang w:val="fr-CA"/>
        </w:rPr>
        <w:t>Éviter de consommer de l’alcool lors de la participation à des activités aquatiques;</w:t>
      </w:r>
    </w:p>
    <w:p w14:paraId="49AB47A0" w14:textId="51B3E867" w:rsidR="008475B6" w:rsidRPr="00914FB0" w:rsidRDefault="008475B6" w:rsidP="008475B6">
      <w:pPr>
        <w:pStyle w:val="ListParagraph"/>
        <w:numPr>
          <w:ilvl w:val="0"/>
          <w:numId w:val="2"/>
        </w:numPr>
        <w:jc w:val="both"/>
        <w:rPr>
          <w:rFonts w:ascii="Arial" w:hAnsi="Arial" w:cs="Arial"/>
          <w:lang w:val="fr-CA"/>
        </w:rPr>
      </w:pPr>
      <w:r w:rsidRPr="00914FB0">
        <w:rPr>
          <w:rFonts w:ascii="Arial" w:hAnsi="Arial" w:cs="Arial"/>
          <w:lang w:val="fr-CA"/>
        </w:rPr>
        <w:t>Porter un gilet de sauvetage lors d’activités nautiques.</w:t>
      </w:r>
    </w:p>
    <w:p w14:paraId="2FF12FC3" w14:textId="77777777" w:rsidR="006D558C" w:rsidRPr="00914FB0" w:rsidRDefault="006D558C">
      <w:pPr>
        <w:rPr>
          <w:rFonts w:ascii="Arial" w:hAnsi="Arial" w:cs="Arial"/>
          <w:lang w:val="fr-CA"/>
        </w:rPr>
      </w:pPr>
    </w:p>
    <w:p w14:paraId="63228116" w14:textId="64B5CA6A" w:rsidR="006D558C" w:rsidRPr="00914FB0" w:rsidRDefault="008475B6" w:rsidP="00BC34B1">
      <w:pPr>
        <w:jc w:val="both"/>
        <w:rPr>
          <w:rFonts w:ascii="Arial" w:hAnsi="Arial" w:cs="Arial"/>
          <w:lang w:val="fr-CA"/>
        </w:rPr>
      </w:pPr>
      <w:r w:rsidRPr="00914FB0">
        <w:rPr>
          <w:rFonts w:ascii="Arial" w:hAnsi="Arial" w:cs="Arial"/>
          <w:lang w:val="fr-CA"/>
        </w:rPr>
        <w:t>Une proclamat</w:t>
      </w:r>
      <w:r w:rsidR="00BC34B1" w:rsidRPr="00914FB0">
        <w:rPr>
          <w:rFonts w:ascii="Arial" w:hAnsi="Arial" w:cs="Arial"/>
          <w:lang w:val="fr-CA"/>
        </w:rPr>
        <w:t>ion à ce sujet de la part de (m</w:t>
      </w:r>
      <w:r w:rsidRPr="00914FB0">
        <w:rPr>
          <w:rFonts w:ascii="Arial" w:hAnsi="Arial" w:cs="Arial"/>
          <w:lang w:val="fr-CA"/>
        </w:rPr>
        <w:t>inist</w:t>
      </w:r>
      <w:r w:rsidR="00BC34B1" w:rsidRPr="00914FB0">
        <w:rPr>
          <w:rFonts w:ascii="Arial" w:hAnsi="Arial" w:cs="Arial"/>
          <w:lang w:val="fr-CA"/>
        </w:rPr>
        <w:t>re/ministère) contribuerait certainement à accroître la visibilité de nos efforts pour sauver la vie des résidents de la ville de (municipalité). Je me permets d’espérer que notre demande sera prise en considération.</w:t>
      </w:r>
    </w:p>
    <w:p w14:paraId="579B94F9" w14:textId="77777777" w:rsidR="00BC34B1" w:rsidRPr="00914FB0" w:rsidRDefault="00BC34B1" w:rsidP="00BC34B1">
      <w:pPr>
        <w:jc w:val="both"/>
        <w:rPr>
          <w:rFonts w:ascii="Arial" w:hAnsi="Arial" w:cs="Arial"/>
          <w:lang w:val="fr-CA"/>
        </w:rPr>
      </w:pPr>
    </w:p>
    <w:p w14:paraId="4BB012E8" w14:textId="7EE38861" w:rsidR="00BC34B1" w:rsidRPr="00914FB0" w:rsidRDefault="00DB7FFE">
      <w:pPr>
        <w:rPr>
          <w:rFonts w:ascii="Arial" w:hAnsi="Arial" w:cs="Arial"/>
          <w:lang w:val="fr-CA"/>
        </w:rPr>
      </w:pPr>
      <w:r w:rsidRPr="00914FB0">
        <w:rPr>
          <w:rFonts w:ascii="Arial" w:hAnsi="Arial" w:cs="Arial"/>
          <w:lang w:val="fr-CA"/>
        </w:rPr>
        <w:t xml:space="preserve">Pour toute question à ce propos, veuillez communiquer avec moi à </w:t>
      </w:r>
      <w:r w:rsidRPr="00DA2BE9">
        <w:rPr>
          <w:rFonts w:ascii="Arial" w:hAnsi="Arial" w:cs="Arial"/>
          <w:lang w:val="fr-CA"/>
        </w:rPr>
        <w:t>(coordonnées).</w:t>
      </w:r>
    </w:p>
    <w:p w14:paraId="69831EFC" w14:textId="77777777" w:rsidR="00BC34B1" w:rsidRPr="00914FB0" w:rsidRDefault="00BC34B1">
      <w:pPr>
        <w:rPr>
          <w:rFonts w:ascii="Arial" w:hAnsi="Arial" w:cs="Arial"/>
          <w:lang w:val="fr-CA"/>
        </w:rPr>
      </w:pPr>
    </w:p>
    <w:p w14:paraId="0D503CE9" w14:textId="4B74A841" w:rsidR="001F6668" w:rsidRPr="00914FB0" w:rsidRDefault="00DB7FFE">
      <w:pPr>
        <w:rPr>
          <w:rFonts w:ascii="Arial" w:hAnsi="Arial" w:cs="Arial"/>
          <w:lang w:val="fr-CA"/>
        </w:rPr>
      </w:pPr>
      <w:r w:rsidRPr="00914FB0">
        <w:rPr>
          <w:rFonts w:ascii="Arial" w:hAnsi="Arial" w:cs="Arial"/>
          <w:lang w:val="fr-CA"/>
        </w:rPr>
        <w:t>Veuillez agréer mes salutations distinguées,</w:t>
      </w:r>
    </w:p>
    <w:p w14:paraId="5A3D73B6" w14:textId="77777777" w:rsidR="001F6668" w:rsidRPr="00914FB0" w:rsidRDefault="001F6668">
      <w:pPr>
        <w:rPr>
          <w:rFonts w:ascii="Arial" w:hAnsi="Arial" w:cs="Arial"/>
          <w:lang w:val="fr-CA"/>
        </w:rPr>
      </w:pPr>
    </w:p>
    <w:p w14:paraId="25FDA02A" w14:textId="417D788A" w:rsidR="001F6668" w:rsidRPr="00914FB0" w:rsidRDefault="00DB7FFE">
      <w:pPr>
        <w:rPr>
          <w:rFonts w:ascii="Arial" w:hAnsi="Arial" w:cs="Arial"/>
          <w:lang w:val="fr-CA"/>
        </w:rPr>
      </w:pPr>
      <w:r w:rsidRPr="00DA2BE9">
        <w:rPr>
          <w:rFonts w:ascii="Arial" w:hAnsi="Arial" w:cs="Arial"/>
          <w:lang w:val="fr-CA"/>
        </w:rPr>
        <w:t>[Nom et fonction</w:t>
      </w:r>
      <w:r w:rsidR="001F6668" w:rsidRPr="00DA2BE9">
        <w:rPr>
          <w:rFonts w:ascii="Arial" w:hAnsi="Arial" w:cs="Arial"/>
          <w:lang w:val="fr-CA"/>
        </w:rPr>
        <w:t>]</w:t>
      </w:r>
    </w:p>
    <w:sectPr w:rsidR="001F6668" w:rsidRPr="00914FB0" w:rsidSect="00ED68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E70F4" w14:textId="77777777" w:rsidR="00C551F0" w:rsidRDefault="00C551F0" w:rsidP="00AB4821">
      <w:r>
        <w:separator/>
      </w:r>
    </w:p>
  </w:endnote>
  <w:endnote w:type="continuationSeparator" w:id="0">
    <w:p w14:paraId="73C29B7A" w14:textId="77777777" w:rsidR="00C551F0" w:rsidRDefault="00C551F0" w:rsidP="00AB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7727F" w14:textId="77777777" w:rsidR="00AB4821" w:rsidRDefault="00AB4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B0F0" w14:textId="77777777" w:rsidR="00AB4821" w:rsidRDefault="00AB4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AF26" w14:textId="77777777" w:rsidR="00AB4821" w:rsidRDefault="00AB4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64131" w14:textId="77777777" w:rsidR="00C551F0" w:rsidRDefault="00C551F0" w:rsidP="00AB4821">
      <w:r>
        <w:separator/>
      </w:r>
    </w:p>
  </w:footnote>
  <w:footnote w:type="continuationSeparator" w:id="0">
    <w:p w14:paraId="13609DB6" w14:textId="77777777" w:rsidR="00C551F0" w:rsidRDefault="00C551F0" w:rsidP="00AB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FC2B" w14:textId="77777777" w:rsidR="00AB4821" w:rsidRDefault="00AB4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8A27" w14:textId="77777777" w:rsidR="00AB4821" w:rsidRDefault="00AB4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28AE" w14:textId="77777777" w:rsidR="00AB4821" w:rsidRDefault="00AB4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53CEF"/>
    <w:multiLevelType w:val="hybridMultilevel"/>
    <w:tmpl w:val="A57E5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FF67C8B"/>
    <w:multiLevelType w:val="hybridMultilevel"/>
    <w:tmpl w:val="61C6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084587">
    <w:abstractNumId w:val="1"/>
  </w:num>
  <w:num w:numId="2" w16cid:durableId="167827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58C"/>
    <w:rsid w:val="0001623A"/>
    <w:rsid w:val="00066A18"/>
    <w:rsid w:val="000B6875"/>
    <w:rsid w:val="00105F7C"/>
    <w:rsid w:val="0012719A"/>
    <w:rsid w:val="001F6668"/>
    <w:rsid w:val="00257DE3"/>
    <w:rsid w:val="002A39AB"/>
    <w:rsid w:val="002F4831"/>
    <w:rsid w:val="00312618"/>
    <w:rsid w:val="00335368"/>
    <w:rsid w:val="00344699"/>
    <w:rsid w:val="003677BF"/>
    <w:rsid w:val="003727A9"/>
    <w:rsid w:val="004C352F"/>
    <w:rsid w:val="004D7789"/>
    <w:rsid w:val="004F47E3"/>
    <w:rsid w:val="0050667B"/>
    <w:rsid w:val="00524BB7"/>
    <w:rsid w:val="006D558C"/>
    <w:rsid w:val="006E462F"/>
    <w:rsid w:val="007069A9"/>
    <w:rsid w:val="007D2EFB"/>
    <w:rsid w:val="007F5E78"/>
    <w:rsid w:val="008475B6"/>
    <w:rsid w:val="008C0807"/>
    <w:rsid w:val="008E18E4"/>
    <w:rsid w:val="008E62EE"/>
    <w:rsid w:val="008F2142"/>
    <w:rsid w:val="00905AC0"/>
    <w:rsid w:val="00914FB0"/>
    <w:rsid w:val="0094072B"/>
    <w:rsid w:val="00947238"/>
    <w:rsid w:val="00990B0D"/>
    <w:rsid w:val="00A852E7"/>
    <w:rsid w:val="00AB4821"/>
    <w:rsid w:val="00B84801"/>
    <w:rsid w:val="00BC34B1"/>
    <w:rsid w:val="00BE3D5F"/>
    <w:rsid w:val="00C551F0"/>
    <w:rsid w:val="00CA7B6A"/>
    <w:rsid w:val="00CF15ED"/>
    <w:rsid w:val="00DA2BE9"/>
    <w:rsid w:val="00DB0689"/>
    <w:rsid w:val="00DB7FFE"/>
    <w:rsid w:val="00DF4DF1"/>
    <w:rsid w:val="00E27974"/>
    <w:rsid w:val="00E72ACD"/>
    <w:rsid w:val="00EB49B3"/>
    <w:rsid w:val="00ED6884"/>
    <w:rsid w:val="00FA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FECC"/>
  <w15:docId w15:val="{924FB1FE-B4C5-4658-B607-E8AED26F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58C"/>
    <w:pPr>
      <w:ind w:left="720"/>
      <w:contextualSpacing/>
    </w:pPr>
  </w:style>
  <w:style w:type="paragraph" w:styleId="Header">
    <w:name w:val="header"/>
    <w:basedOn w:val="Normal"/>
    <w:link w:val="HeaderChar"/>
    <w:uiPriority w:val="99"/>
    <w:unhideWhenUsed/>
    <w:rsid w:val="00AB4821"/>
    <w:pPr>
      <w:tabs>
        <w:tab w:val="center" w:pos="4320"/>
        <w:tab w:val="right" w:pos="8640"/>
      </w:tabs>
    </w:pPr>
  </w:style>
  <w:style w:type="character" w:customStyle="1" w:styleId="HeaderChar">
    <w:name w:val="Header Char"/>
    <w:basedOn w:val="DefaultParagraphFont"/>
    <w:link w:val="Header"/>
    <w:uiPriority w:val="99"/>
    <w:rsid w:val="00AB4821"/>
  </w:style>
  <w:style w:type="paragraph" w:styleId="Footer">
    <w:name w:val="footer"/>
    <w:basedOn w:val="Normal"/>
    <w:link w:val="FooterChar"/>
    <w:uiPriority w:val="99"/>
    <w:unhideWhenUsed/>
    <w:rsid w:val="00AB4821"/>
    <w:pPr>
      <w:tabs>
        <w:tab w:val="center" w:pos="4320"/>
        <w:tab w:val="right" w:pos="8640"/>
      </w:tabs>
    </w:pPr>
  </w:style>
  <w:style w:type="character" w:customStyle="1" w:styleId="FooterChar">
    <w:name w:val="Footer Char"/>
    <w:basedOn w:val="DefaultParagraphFont"/>
    <w:link w:val="Footer"/>
    <w:uiPriority w:val="99"/>
    <w:rsid w:val="00AB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96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1cbb81-1cdc-47dd-b1c1-06bcbfeff173">
      <Terms xmlns="http://schemas.microsoft.com/office/infopath/2007/PartnerControls"/>
    </lcf76f155ced4ddcb4097134ff3c332f>
    <TaxCatchAll xmlns="e7bce41c-9614-4afe-925d-4e8c7ebe5e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88823A8F682F4FAA8A4ED2EF18664B" ma:contentTypeVersion="15" ma:contentTypeDescription="Create a new document." ma:contentTypeScope="" ma:versionID="f1607a6ef929b766053637f5adf690f1">
  <xsd:schema xmlns:xsd="http://www.w3.org/2001/XMLSchema" xmlns:xs="http://www.w3.org/2001/XMLSchema" xmlns:p="http://schemas.microsoft.com/office/2006/metadata/properties" xmlns:ns2="751cbb81-1cdc-47dd-b1c1-06bcbfeff173" xmlns:ns3="e7bce41c-9614-4afe-925d-4e8c7ebe5e86" targetNamespace="http://schemas.microsoft.com/office/2006/metadata/properties" ma:root="true" ma:fieldsID="83f3de4a99ce2f54206d79f6b02548d5" ns2:_="" ns3:_="">
    <xsd:import namespace="751cbb81-1cdc-47dd-b1c1-06bcbfeff173"/>
    <xsd:import namespace="e7bce41c-9614-4afe-925d-4e8c7ebe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cbb81-1cdc-47dd-b1c1-06bcbfeff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773f225-83cb-4fc2-8855-e915fa5582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ce41c-9614-4afe-925d-4e8c7ebe5e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fcb0ea-c6ca-4c17-b328-3867977ff912}" ma:internalName="TaxCatchAll" ma:showField="CatchAllData" ma:web="e7bce41c-9614-4afe-925d-4e8c7ebe5e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F17BE-2529-4129-A5A0-192E20D75FF4}">
  <ds:schemaRefs>
    <ds:schemaRef ds:uri="http://schemas.microsoft.com/sharepoint/v3/contenttype/forms"/>
  </ds:schemaRefs>
</ds:datastoreItem>
</file>

<file path=customXml/itemProps2.xml><?xml version="1.0" encoding="utf-8"?>
<ds:datastoreItem xmlns:ds="http://schemas.openxmlformats.org/officeDocument/2006/customXml" ds:itemID="{DFD53EB9-D38D-42A0-AD3B-48DDC92F2864}">
  <ds:schemaRefs>
    <ds:schemaRef ds:uri="http://schemas.microsoft.com/office/2006/metadata/properties"/>
    <ds:schemaRef ds:uri="http://schemas.microsoft.com/office/infopath/2007/PartnerControls"/>
    <ds:schemaRef ds:uri="d71f2a8b-b8ce-4ee9-b74f-80f7e0f8034b"/>
    <ds:schemaRef ds:uri="c64323cf-07b1-4ac4-ac78-38d839816f62"/>
  </ds:schemaRefs>
</ds:datastoreItem>
</file>

<file path=customXml/itemProps3.xml><?xml version="1.0" encoding="utf-8"?>
<ds:datastoreItem xmlns:ds="http://schemas.openxmlformats.org/officeDocument/2006/customXml" ds:itemID="{CB8CB584-0A66-4F1C-9711-D207D2757ECF}"/>
</file>

<file path=docProps/app.xml><?xml version="1.0" encoding="utf-8"?>
<Properties xmlns="http://schemas.openxmlformats.org/officeDocument/2006/extended-properties" xmlns:vt="http://schemas.openxmlformats.org/officeDocument/2006/docPropsVTypes">
  <Template>Normal.dotm</Template>
  <TotalTime>20</TotalTime>
  <Pages>1</Pages>
  <Words>326</Words>
  <Characters>1860</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Lifesaving Society</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Sorokowski</dc:creator>
  <cp:lastModifiedBy>Wendy Schultenkamper</cp:lastModifiedBy>
  <cp:revision>14</cp:revision>
  <dcterms:created xsi:type="dcterms:W3CDTF">2020-02-25T18:56:00Z</dcterms:created>
  <dcterms:modified xsi:type="dcterms:W3CDTF">2025-02-18T22:03:00Z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0x0101001188823A8F682F4FAA8A4ED2EF18664B</vt:lpwstr>
  </property>
</Properties>
</file>